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01D789A5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4D58D9D4" w:rsidR="00461226" w:rsidRDefault="00A10865" w:rsidP="00A10865">
      <w:pPr>
        <w:jc w:val="center"/>
      </w:pPr>
      <w:r>
        <w:rPr>
          <w:noProof/>
        </w:rPr>
        <w:drawing>
          <wp:inline distT="0" distB="0" distL="0" distR="0" wp14:anchorId="64A989F5" wp14:editId="598B674D">
            <wp:extent cx="2454853" cy="327313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w Pong Liu pi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190" cy="330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09321" w14:textId="77777777" w:rsidR="00A10865" w:rsidRDefault="00A10865"/>
    <w:p w14:paraId="6B4EB2DC" w14:textId="70F1B02D" w:rsidR="00461226" w:rsidRDefault="00EF4FB7">
      <w:r>
        <w:t>Dear Parents and Guardians,</w:t>
      </w:r>
    </w:p>
    <w:p w14:paraId="45308FB1" w14:textId="77777777" w:rsidR="00461226" w:rsidRDefault="00461226"/>
    <w:p w14:paraId="7305572F" w14:textId="79D9E8CE" w:rsidR="00461226" w:rsidRDefault="00EF4FB7">
      <w:r>
        <w:t xml:space="preserve">On ______________________ your child will enjoy Young Audiences’ </w:t>
      </w:r>
      <w:r w:rsidR="00A10865" w:rsidRPr="00A10865">
        <w:rPr>
          <w:i/>
        </w:rPr>
        <w:t>Exploring China: The “Middle Kingdom” Through Music &amp; Story</w:t>
      </w:r>
      <w:r>
        <w:t xml:space="preserve">, a performance by </w:t>
      </w:r>
      <w:r w:rsidR="00A10865">
        <w:t>world-class musician</w:t>
      </w:r>
      <w:r>
        <w:t xml:space="preserve"> </w:t>
      </w:r>
      <w:r w:rsidR="00A10865">
        <w:t>Shaw Pong Liu</w:t>
      </w:r>
      <w:r>
        <w:t xml:space="preserve">, brought to your school by ______________________. </w:t>
      </w:r>
      <w:r w:rsidR="00A10865" w:rsidRPr="00A10865">
        <w:rPr>
          <w:shd w:val="clear" w:color="auto" w:fill="FEFEFE"/>
        </w:rPr>
        <w:t>From the grasslands of Mongolia to the high mountain of Yunnan, master musician Shaw Pong Liu takes audiences on a musical journey through historical and contemporary China. Her suitcase packed with languages and musical instruments, Shaw Pong weaves history, geography, the Mandarin language and Chinese folk music in a dynamic exploration of China.</w:t>
      </w:r>
      <w:bookmarkStart w:id="0" w:name="_GoBack"/>
      <w:bookmarkEnd w:id="0"/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F0B9E" w14:textId="77777777" w:rsidR="00280C76" w:rsidRDefault="00280C76">
      <w:pPr>
        <w:spacing w:line="240" w:lineRule="auto"/>
      </w:pPr>
      <w:r>
        <w:separator/>
      </w:r>
    </w:p>
  </w:endnote>
  <w:endnote w:type="continuationSeparator" w:id="0">
    <w:p w14:paraId="16CA5C55" w14:textId="77777777" w:rsidR="00280C76" w:rsidRDefault="00280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09704" w14:textId="77777777" w:rsidR="00280C76" w:rsidRDefault="00280C76">
      <w:pPr>
        <w:spacing w:line="240" w:lineRule="auto"/>
      </w:pPr>
      <w:r>
        <w:separator/>
      </w:r>
    </w:p>
  </w:footnote>
  <w:footnote w:type="continuationSeparator" w:id="0">
    <w:p w14:paraId="2C6DC32F" w14:textId="77777777" w:rsidR="00280C76" w:rsidRDefault="00280C7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280C76"/>
    <w:rsid w:val="003D0D53"/>
    <w:rsid w:val="00461226"/>
    <w:rsid w:val="006E7C06"/>
    <w:rsid w:val="00713FB8"/>
    <w:rsid w:val="00A10865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2019-02-13T21:26:00Z</dcterms:created>
  <dcterms:modified xsi:type="dcterms:W3CDTF">2019-02-13T21:26:00Z</dcterms:modified>
</cp:coreProperties>
</file>